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B1" w:rsidRDefault="00F757B1">
      <w:pPr>
        <w:jc w:val="center"/>
        <w:rPr>
          <w:rFonts w:ascii="至美魏碑简" w:eastAsia="至美魏碑简"/>
          <w:sz w:val="44"/>
          <w:szCs w:val="44"/>
        </w:rPr>
      </w:pPr>
    </w:p>
    <w:p w:rsidR="00F757B1" w:rsidRDefault="00F757B1">
      <w:pPr>
        <w:jc w:val="center"/>
        <w:rPr>
          <w:rFonts w:ascii="至美魏碑简" w:eastAsia="至美魏碑简"/>
          <w:sz w:val="44"/>
          <w:szCs w:val="44"/>
        </w:rPr>
      </w:pPr>
    </w:p>
    <w:p w:rsidR="00F757B1" w:rsidRDefault="00533D63">
      <w:pPr>
        <w:jc w:val="center"/>
        <w:rPr>
          <w:rFonts w:ascii="至美魏碑简" w:eastAsia="至美魏碑简"/>
          <w:sz w:val="44"/>
          <w:szCs w:val="44"/>
        </w:rPr>
      </w:pPr>
      <w:r>
        <w:rPr>
          <w:rFonts w:ascii="至美魏碑简" w:eastAsia="至美魏碑简" w:hint="eastAsia"/>
          <w:sz w:val="44"/>
          <w:szCs w:val="44"/>
        </w:rPr>
        <w:t>无锡职业技术学院</w:t>
      </w:r>
    </w:p>
    <w:p w:rsidR="00F757B1" w:rsidRDefault="00533D63">
      <w:pPr>
        <w:jc w:val="center"/>
        <w:rPr>
          <w:rFonts w:ascii="至美魏碑简" w:eastAsia="至美魏碑简"/>
          <w:sz w:val="36"/>
          <w:szCs w:val="36"/>
        </w:rPr>
      </w:pPr>
      <w:r>
        <w:rPr>
          <w:rFonts w:ascii="至美魏碑简" w:eastAsia="至美魏碑简" w:hint="eastAsia"/>
          <w:sz w:val="36"/>
          <w:szCs w:val="36"/>
        </w:rPr>
        <w:t>空调维修服务</w:t>
      </w:r>
    </w:p>
    <w:p w:rsidR="00F757B1" w:rsidRDefault="00F757B1">
      <w:pPr>
        <w:jc w:val="center"/>
        <w:rPr>
          <w:rFonts w:ascii="至美魏碑简" w:eastAsia="至美魏碑简"/>
          <w:sz w:val="36"/>
          <w:szCs w:val="36"/>
        </w:rPr>
      </w:pPr>
    </w:p>
    <w:p w:rsidR="00F757B1" w:rsidRDefault="00F757B1">
      <w:pPr>
        <w:jc w:val="center"/>
        <w:rPr>
          <w:rFonts w:ascii="至美魏碑简" w:eastAsia="至美魏碑简"/>
          <w:sz w:val="36"/>
          <w:szCs w:val="36"/>
        </w:rPr>
      </w:pPr>
    </w:p>
    <w:p w:rsidR="00F757B1" w:rsidRDefault="00533D63">
      <w:pPr>
        <w:jc w:val="center"/>
        <w:rPr>
          <w:rFonts w:ascii="至美魏碑简" w:eastAsia="至美魏碑简"/>
          <w:b/>
          <w:bCs/>
          <w:sz w:val="84"/>
        </w:rPr>
      </w:pPr>
      <w:proofErr w:type="gramStart"/>
      <w:r>
        <w:rPr>
          <w:rFonts w:ascii="至美魏碑简" w:eastAsia="至美魏碑简" w:hint="eastAsia"/>
          <w:b/>
          <w:bCs/>
          <w:sz w:val="84"/>
        </w:rPr>
        <w:t>询</w:t>
      </w:r>
      <w:proofErr w:type="gramEnd"/>
    </w:p>
    <w:p w:rsidR="00F757B1" w:rsidRDefault="00533D63">
      <w:pPr>
        <w:jc w:val="center"/>
        <w:rPr>
          <w:rFonts w:ascii="至美魏碑简" w:eastAsia="至美魏碑简"/>
          <w:b/>
          <w:bCs/>
          <w:sz w:val="84"/>
        </w:rPr>
      </w:pPr>
      <w:r>
        <w:rPr>
          <w:rFonts w:ascii="至美魏碑简" w:eastAsia="至美魏碑简" w:hint="eastAsia"/>
          <w:b/>
          <w:bCs/>
          <w:sz w:val="84"/>
        </w:rPr>
        <w:t>价</w:t>
      </w:r>
    </w:p>
    <w:p w:rsidR="00F757B1" w:rsidRDefault="00533D63">
      <w:pPr>
        <w:jc w:val="center"/>
        <w:rPr>
          <w:rFonts w:ascii="至美魏碑简" w:eastAsia="至美魏碑简"/>
          <w:b/>
          <w:bCs/>
          <w:sz w:val="84"/>
        </w:rPr>
      </w:pPr>
      <w:r>
        <w:rPr>
          <w:rFonts w:ascii="至美魏碑简" w:eastAsia="至美魏碑简" w:hint="eastAsia"/>
          <w:b/>
          <w:bCs/>
          <w:sz w:val="84"/>
        </w:rPr>
        <w:t>文</w:t>
      </w:r>
    </w:p>
    <w:p w:rsidR="00F757B1" w:rsidRDefault="00533D63">
      <w:pPr>
        <w:jc w:val="center"/>
        <w:rPr>
          <w:rFonts w:ascii="至美魏碑简" w:eastAsia="至美魏碑简"/>
          <w:b/>
          <w:bCs/>
          <w:sz w:val="84"/>
        </w:rPr>
      </w:pPr>
      <w:r>
        <w:rPr>
          <w:rFonts w:ascii="至美魏碑简" w:eastAsia="至美魏碑简" w:hint="eastAsia"/>
          <w:b/>
          <w:bCs/>
          <w:sz w:val="84"/>
        </w:rPr>
        <w:t>件</w:t>
      </w:r>
    </w:p>
    <w:p w:rsidR="00F757B1" w:rsidRDefault="00F757B1">
      <w:pPr>
        <w:jc w:val="center"/>
        <w:rPr>
          <w:rFonts w:ascii="至美魏碑简" w:eastAsia="至美魏碑简"/>
          <w:b/>
          <w:bCs/>
          <w:sz w:val="84"/>
        </w:rPr>
      </w:pPr>
    </w:p>
    <w:p w:rsidR="00F757B1" w:rsidRDefault="00F757B1">
      <w:pPr>
        <w:jc w:val="center"/>
        <w:rPr>
          <w:rFonts w:ascii="至美魏碑简" w:eastAsia="至美魏碑简"/>
          <w:b/>
          <w:bCs/>
          <w:sz w:val="84"/>
        </w:rPr>
      </w:pPr>
    </w:p>
    <w:p w:rsidR="00F757B1" w:rsidRDefault="00533D63">
      <w:pPr>
        <w:jc w:val="center"/>
        <w:rPr>
          <w:rFonts w:ascii="至美魏碑简" w:eastAsia="至美魏碑简"/>
          <w:sz w:val="44"/>
        </w:rPr>
      </w:pPr>
      <w:r>
        <w:rPr>
          <w:rFonts w:ascii="至美魏碑简" w:eastAsia="至美魏碑简" w:hint="eastAsia"/>
          <w:sz w:val="44"/>
        </w:rPr>
        <w:t>无锡职业技术学院后勤管理处</w:t>
      </w:r>
    </w:p>
    <w:p w:rsidR="00F757B1" w:rsidRDefault="00533D63">
      <w:pPr>
        <w:jc w:val="center"/>
        <w:rPr>
          <w:rFonts w:ascii="至美魏碑简" w:eastAsia="至美魏碑简"/>
          <w:sz w:val="44"/>
        </w:rPr>
      </w:pPr>
      <w:r>
        <w:rPr>
          <w:rFonts w:ascii="至美魏碑简" w:eastAsia="至美魏碑简" w:hint="eastAsia"/>
          <w:sz w:val="44"/>
        </w:rPr>
        <w:t>二零二二年十二月</w:t>
      </w:r>
    </w:p>
    <w:p w:rsidR="00F757B1" w:rsidRDefault="00F757B1"/>
    <w:p w:rsidR="00F757B1" w:rsidRDefault="00F757B1"/>
    <w:p w:rsidR="00F757B1" w:rsidRDefault="00F757B1"/>
    <w:p w:rsidR="00F757B1" w:rsidRDefault="00F757B1"/>
    <w:p w:rsidR="00F757B1" w:rsidRDefault="00F757B1"/>
    <w:p w:rsidR="00F757B1" w:rsidRDefault="00F757B1"/>
    <w:p w:rsidR="00F757B1" w:rsidRDefault="00533D63">
      <w:pPr>
        <w:pStyle w:val="a3"/>
        <w:spacing w:line="32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宋体" w:hint="eastAsia"/>
          <w:b/>
          <w:sz w:val="28"/>
        </w:rPr>
        <w:t>询价须知表</w:t>
      </w:r>
    </w:p>
    <w:tbl>
      <w:tblPr>
        <w:tblW w:w="864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"/>
        <w:gridCol w:w="1699"/>
        <w:gridCol w:w="6339"/>
      </w:tblGrid>
      <w:tr w:rsidR="00F757B1">
        <w:trPr>
          <w:trHeight w:val="44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项号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  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说明与要求</w:t>
            </w:r>
          </w:p>
        </w:tc>
      </w:tr>
      <w:tr w:rsidR="00F757B1">
        <w:trPr>
          <w:trHeight w:val="6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无锡职业技术学院空调维修服务</w:t>
            </w:r>
          </w:p>
        </w:tc>
      </w:tr>
      <w:tr w:rsidR="00F757B1">
        <w:trPr>
          <w:trHeight w:val="52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无锡市高浪西路1600号</w:t>
            </w:r>
          </w:p>
        </w:tc>
      </w:tr>
      <w:tr w:rsidR="00F757B1">
        <w:trPr>
          <w:trHeight w:val="44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承包方式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包工包料</w:t>
            </w:r>
          </w:p>
        </w:tc>
      </w:tr>
      <w:tr w:rsidR="00F757B1">
        <w:trPr>
          <w:trHeight w:val="46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质量标准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widowControl/>
              <w:topLinePunct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一次验收通过，100%达到合格标准；</w:t>
            </w:r>
          </w:p>
        </w:tc>
      </w:tr>
      <w:tr w:rsidR="00F757B1">
        <w:trPr>
          <w:trHeight w:val="443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询标范围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详见清单</w:t>
            </w:r>
          </w:p>
        </w:tc>
      </w:tr>
      <w:tr w:rsidR="00F757B1">
        <w:trPr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工期、质量要求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维保期：1年；</w:t>
            </w:r>
          </w:p>
          <w:p w:rsidR="00F757B1" w:rsidRDefault="00533D63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如提出维护保养服务要求，并经投标空调维修公司确认后；本市内2小时内达到现场，误期违约金：1000元/天。</w:t>
            </w:r>
          </w:p>
        </w:tc>
      </w:tr>
      <w:tr w:rsidR="00F757B1">
        <w:trPr>
          <w:trHeight w:val="44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资金来源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</w:t>
            </w:r>
          </w:p>
        </w:tc>
      </w:tr>
      <w:tr w:rsidR="00F757B1">
        <w:trPr>
          <w:trHeight w:val="10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投标资格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pStyle w:val="a6"/>
              <w:spacing w:line="360" w:lineRule="auto"/>
              <w:ind w:firstLineChars="200" w:firstLine="420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投标人参加本次采购活动除应当符合《中华人民共和国政府采购法》第二十二条的规定外，还必须具备以下条件：</w:t>
            </w:r>
          </w:p>
          <w:p w:rsidR="00F757B1" w:rsidRDefault="00533D63">
            <w:pPr>
              <w:pStyle w:val="a6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1、投标空调维修公司应为中华人民共和国境内注册、具有独立法人资格；</w:t>
            </w:r>
          </w:p>
          <w:p w:rsidR="00F757B1" w:rsidRDefault="00533D63">
            <w:pPr>
              <w:pStyle w:val="a6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2、投标空调维修公司营业执照，空调维修公司提供的相关资格证明；</w:t>
            </w:r>
          </w:p>
          <w:p w:rsidR="00F757B1" w:rsidRDefault="00533D6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、营业执照经营范围包含暖通或空调安装维修，售后服务，具备机电工程施工总承包三级（含）以上资质，或建筑机电安装工程专业承包三级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以上资质；</w:t>
            </w:r>
          </w:p>
          <w:p w:rsidR="00F757B1" w:rsidRDefault="00533D63">
            <w:pPr>
              <w:pStyle w:val="a6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4、投标空调维修公司提供的更换设备应符合相关国家标准和行业标准，并符合询价文件的要求，必须提供未经使用的全新设备；</w:t>
            </w:r>
          </w:p>
          <w:p w:rsidR="00F757B1" w:rsidRDefault="00533D63">
            <w:pPr>
              <w:pStyle w:val="a6"/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5、授权委托人和项目负责人应为投标空调维修公司本单位在职员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</w:rPr>
              <w:t>工，并提供近三个月（不含投标当月）的社保证明及劳动合同书。</w:t>
            </w:r>
          </w:p>
          <w:p w:rsidR="00F757B1" w:rsidRDefault="00533D6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6、</w:t>
            </w:r>
            <w:r>
              <w:rPr>
                <w:rFonts w:ascii="宋体" w:hAnsi="宋体" w:cs="宋体"/>
                <w:szCs w:val="21"/>
              </w:rPr>
              <w:t>投标人有本地化常驻机构</w:t>
            </w:r>
          </w:p>
          <w:p w:rsidR="00F757B1" w:rsidRDefault="00533D63">
            <w:pPr>
              <w:pStyle w:val="a6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</w:rPr>
              <w:t>7、本次采购不接受联合体投标。</w:t>
            </w:r>
          </w:p>
        </w:tc>
      </w:tr>
      <w:tr w:rsidR="00F757B1">
        <w:trPr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计价方式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各投标单位依据询价单位提供的清单编制报价文件，</w:t>
            </w:r>
            <w:r>
              <w:rPr>
                <w:rFonts w:ascii="宋体" w:hAnsi="宋体" w:cs="宋体" w:hint="eastAsia"/>
                <w:szCs w:val="21"/>
              </w:rPr>
              <w:t>在符合询价要求的基础上，折扣率最低中标。</w:t>
            </w:r>
          </w:p>
        </w:tc>
      </w:tr>
      <w:tr w:rsidR="00F757B1">
        <w:trPr>
          <w:trHeight w:val="39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tabs>
                <w:tab w:val="left" w:pos="360"/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投标文件组成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投标资格证明资料（复印件加盖公章）；</w:t>
            </w:r>
          </w:p>
          <w:p w:rsidR="00F757B1" w:rsidRDefault="00533D63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授权委托书(法人参与投标除外)；</w:t>
            </w:r>
          </w:p>
          <w:p w:rsidR="00F757B1" w:rsidRDefault="00533D63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投标报价书(需加盖公章)。</w:t>
            </w:r>
          </w:p>
          <w:p w:rsidR="00F757B1" w:rsidRDefault="00533D63">
            <w:pPr>
              <w:tabs>
                <w:tab w:val="left" w:pos="1680"/>
              </w:tabs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备注：封面采用询价单位提供的格式，具体样式附后。</w:t>
            </w:r>
          </w:p>
        </w:tc>
      </w:tr>
      <w:tr w:rsidR="00F757B1">
        <w:trPr>
          <w:trHeight w:val="39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投标文件格式要求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1.份数：投标文件正本壹份。</w:t>
            </w:r>
          </w:p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2.投标文件应打印后并装订成册，并加盖企业印章，授权委托书须加盖企业印章和代理人签字；</w:t>
            </w:r>
          </w:p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3.投标文件各项内容的填写不得任意修改，如有修改之处应加盖法人代表或代理人的印鉴；</w:t>
            </w:r>
          </w:p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投标文件必须进行密封，封口上加盖企业印章或委托代理人的印鉴（签字）。投标文件封面注明投标工程名称、投标人全称、法定代表人或其委托代理人签名（或盖章）、投标联系人名字及联系电话、投标日期。（格式见附件）</w:t>
            </w:r>
          </w:p>
        </w:tc>
      </w:tr>
      <w:tr w:rsidR="00F757B1">
        <w:trPr>
          <w:trHeight w:val="39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投标文件有效期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为30日历天（从报价书递交截止之日算起）</w:t>
            </w:r>
          </w:p>
        </w:tc>
      </w:tr>
      <w:tr w:rsidR="00F757B1">
        <w:trPr>
          <w:trHeight w:val="48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踏勘现场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自行踏勘</w:t>
            </w:r>
          </w:p>
        </w:tc>
      </w:tr>
      <w:tr w:rsidR="00F757B1">
        <w:trPr>
          <w:trHeight w:val="48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合同主要条款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合同价款方式：固定单价</w:t>
            </w:r>
          </w:p>
          <w:p w:rsidR="00F757B1" w:rsidRDefault="00533D63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合同付款方式：每半年结算支付一次</w:t>
            </w:r>
          </w:p>
          <w:p w:rsidR="00F757B1" w:rsidRDefault="00533D63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合同维保期：2年</w:t>
            </w:r>
          </w:p>
        </w:tc>
      </w:tr>
      <w:tr w:rsidR="00F757B1">
        <w:trPr>
          <w:trHeight w:val="48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询价文件发放时间、地点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1.时间：</w:t>
            </w:r>
            <w:r>
              <w:rPr>
                <w:rFonts w:ascii="宋体" w:hAnsi="宋体" w:hint="eastAsia"/>
                <w:color w:val="FF0000"/>
                <w:szCs w:val="21"/>
              </w:rPr>
              <w:t>202</w:t>
            </w:r>
            <w:r w:rsidR="00D87C67">
              <w:rPr>
                <w:rFonts w:ascii="宋体" w:hAnsi="宋体" w:hint="eastAsia"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年 12月  </w:t>
            </w:r>
            <w:r w:rsidR="00132AB3">
              <w:rPr>
                <w:rFonts w:ascii="宋体" w:hAnsi="宋体" w:hint="eastAsia"/>
                <w:color w:val="FF0000"/>
                <w:szCs w:val="21"/>
              </w:rPr>
              <w:t>21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日至 12 月  </w:t>
            </w:r>
            <w:r w:rsidR="00132AB3">
              <w:rPr>
                <w:rFonts w:ascii="宋体" w:hAnsi="宋体" w:hint="eastAsia"/>
                <w:color w:val="FF0000"/>
                <w:szCs w:val="21"/>
              </w:rPr>
              <w:t>27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日</w:t>
            </w:r>
            <w:r>
              <w:rPr>
                <w:rFonts w:ascii="宋体" w:hAnsi="宋体" w:hint="eastAsia"/>
                <w:szCs w:val="21"/>
              </w:rPr>
              <w:t>（法定假日除外），每天8:30～11:00，13:30～16：00 时</w:t>
            </w:r>
          </w:p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地点：无锡职业技术学院太湖校区 后勤管理处-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hint="eastAsia"/>
              </w:rPr>
              <w:t>室</w:t>
            </w:r>
          </w:p>
        </w:tc>
      </w:tr>
      <w:tr w:rsidR="00F757B1">
        <w:trPr>
          <w:trHeight w:val="4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报价文件递交时间、地点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1.递交至：无锡职业技术学院太湖校</w:t>
            </w:r>
            <w:r>
              <w:rPr>
                <w:rFonts w:hint="eastAsia"/>
              </w:rPr>
              <w:t>区后勤管理处</w:t>
            </w:r>
            <w:r>
              <w:rPr>
                <w:rFonts w:hint="eastAsia"/>
              </w:rPr>
              <w:t>-</w:t>
            </w:r>
            <w:r>
              <w:t>2</w:t>
            </w:r>
            <w:r w:rsidR="00FD7510">
              <w:rPr>
                <w:rFonts w:hint="eastAsia"/>
              </w:rPr>
              <w:t>04</w:t>
            </w:r>
            <w:r>
              <w:rPr>
                <w:rFonts w:hint="eastAsia"/>
              </w:rPr>
              <w:t>室</w:t>
            </w:r>
          </w:p>
          <w:p w:rsidR="00F757B1" w:rsidRDefault="00533D63" w:rsidP="00132A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2.截止时间：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202</w:t>
            </w:r>
            <w:r w:rsidR="00D87C67">
              <w:rPr>
                <w:rFonts w:ascii="宋体" w:hAnsi="宋体" w:hint="eastAsia"/>
                <w:b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年 12月 </w:t>
            </w:r>
            <w:r w:rsidR="00FD7510">
              <w:rPr>
                <w:rFonts w:ascii="宋体" w:hAnsi="宋体" w:hint="eastAsia"/>
                <w:b/>
                <w:color w:val="FF0000"/>
                <w:szCs w:val="21"/>
              </w:rPr>
              <w:t>2</w:t>
            </w:r>
            <w:r w:rsidR="00132AB3">
              <w:rPr>
                <w:rFonts w:ascii="宋体" w:hAnsi="宋体" w:hint="eastAsia"/>
                <w:b/>
                <w:color w:val="FF0000"/>
                <w:szCs w:val="21"/>
              </w:rPr>
              <w:t>8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日上午10：00前</w:t>
            </w:r>
          </w:p>
        </w:tc>
      </w:tr>
      <w:tr w:rsidR="00F757B1">
        <w:trPr>
          <w:trHeight w:val="4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开标时间、地点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另行通知</w:t>
            </w:r>
          </w:p>
        </w:tc>
      </w:tr>
      <w:tr w:rsidR="00F757B1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评标方法及标准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合理低价法中标，</w:t>
            </w:r>
            <w:r>
              <w:rPr>
                <w:rFonts w:ascii="宋体" w:hAnsi="宋体" w:cs="宋体" w:hint="eastAsia"/>
                <w:szCs w:val="21"/>
              </w:rPr>
              <w:t>在符合询价要求的基础上，折扣率最低中标。</w:t>
            </w:r>
          </w:p>
        </w:tc>
        <w:bookmarkStart w:id="0" w:name="_GoBack"/>
        <w:bookmarkEnd w:id="0"/>
      </w:tr>
      <w:tr w:rsidR="00F757B1" w:rsidRPr="00533D63">
        <w:trPr>
          <w:trHeight w:val="4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联系人及方式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1" w:rsidRDefault="00533D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许老师  0510-</w:t>
            </w:r>
            <w:r w:rsidRPr="00533D63">
              <w:rPr>
                <w:rFonts w:ascii="宋体" w:hAnsi="宋体"/>
                <w:szCs w:val="21"/>
              </w:rPr>
              <w:t>81838992</w:t>
            </w:r>
          </w:p>
        </w:tc>
      </w:tr>
    </w:tbl>
    <w:p w:rsidR="00F757B1" w:rsidRPr="00533D63" w:rsidRDefault="00F757B1">
      <w:pPr>
        <w:pStyle w:val="a3"/>
        <w:spacing w:line="320" w:lineRule="exact"/>
        <w:jc w:val="center"/>
        <w:rPr>
          <w:rFonts w:hAnsi="宋体"/>
          <w:szCs w:val="21"/>
        </w:rPr>
      </w:pPr>
    </w:p>
    <w:p w:rsidR="00F757B1" w:rsidRDefault="00F757B1">
      <w:pPr>
        <w:pStyle w:val="a3"/>
        <w:spacing w:line="320" w:lineRule="exact"/>
        <w:jc w:val="center"/>
      </w:pPr>
    </w:p>
    <w:p w:rsidR="00F757B1" w:rsidRDefault="00F757B1">
      <w:pPr>
        <w:pStyle w:val="a3"/>
        <w:spacing w:line="320" w:lineRule="exact"/>
        <w:jc w:val="center"/>
      </w:pPr>
    </w:p>
    <w:p w:rsidR="00F757B1" w:rsidRDefault="00F757B1">
      <w:pPr>
        <w:pStyle w:val="a3"/>
        <w:spacing w:line="320" w:lineRule="exact"/>
        <w:jc w:val="center"/>
      </w:pPr>
    </w:p>
    <w:p w:rsidR="00F757B1" w:rsidRDefault="00533D63">
      <w:pPr>
        <w:spacing w:line="360" w:lineRule="auto"/>
        <w:jc w:val="left"/>
        <w:outlineLvl w:val="0"/>
        <w:rPr>
          <w:rFonts w:ascii="宋体" w:hAnsi="宋体"/>
          <w:b/>
          <w:sz w:val="44"/>
          <w:szCs w:val="44"/>
        </w:rPr>
      </w:pPr>
      <w:r>
        <w:br w:type="page"/>
      </w:r>
    </w:p>
    <w:p w:rsidR="00F757B1" w:rsidRDefault="00F757B1">
      <w:pPr>
        <w:spacing w:line="360" w:lineRule="auto"/>
        <w:jc w:val="center"/>
        <w:outlineLvl w:val="0"/>
        <w:rPr>
          <w:rFonts w:ascii="宋体" w:hAnsi="宋体"/>
          <w:b/>
          <w:sz w:val="44"/>
          <w:szCs w:val="44"/>
        </w:rPr>
      </w:pPr>
    </w:p>
    <w:p w:rsidR="00F757B1" w:rsidRDefault="00533D63">
      <w:pPr>
        <w:spacing w:line="360" w:lineRule="auto"/>
        <w:jc w:val="center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</w:rPr>
        <w:t>无锡职业技术学院询价采购</w:t>
      </w: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533D63">
      <w:pPr>
        <w:spacing w:line="360" w:lineRule="auto"/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投标文件</w:t>
      </w: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F757B1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F757B1" w:rsidRDefault="00533D63">
      <w:pPr>
        <w:snapToGrid w:val="0"/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无锡职业技术学院空调维修服务               </w:t>
      </w:r>
    </w:p>
    <w:p w:rsidR="00F757B1" w:rsidRDefault="00F757B1">
      <w:pPr>
        <w:snapToGrid w:val="0"/>
        <w:spacing w:line="360" w:lineRule="auto"/>
        <w:rPr>
          <w:rFonts w:ascii="宋体" w:hAnsi="宋体"/>
          <w:b/>
          <w:sz w:val="32"/>
          <w:szCs w:val="32"/>
          <w:u w:val="single"/>
        </w:rPr>
      </w:pPr>
    </w:p>
    <w:p w:rsidR="00F757B1" w:rsidRDefault="00533D63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ascii="宋体" w:hAnsi="宋体" w:hint="eastAsia"/>
          <w:b/>
          <w:sz w:val="30"/>
        </w:rPr>
        <w:t>投标人：</w:t>
      </w:r>
      <w:r>
        <w:rPr>
          <w:rFonts w:ascii="宋体" w:hAnsi="宋体" w:hint="eastAsia"/>
          <w:b/>
          <w:sz w:val="30"/>
          <w:u w:val="single"/>
        </w:rPr>
        <w:tab/>
        <w:t xml:space="preserve">                                     （盖公章）</w:t>
      </w:r>
    </w:p>
    <w:p w:rsidR="00F757B1" w:rsidRDefault="00F757B1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</w:p>
    <w:p w:rsidR="00F757B1" w:rsidRDefault="00533D63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ascii="宋体" w:hAnsi="宋体" w:hint="eastAsia"/>
          <w:b/>
          <w:sz w:val="30"/>
        </w:rPr>
        <w:t>法定代表人或其委托代理人：</w:t>
      </w:r>
      <w:r>
        <w:rPr>
          <w:rFonts w:ascii="宋体" w:hAnsi="宋体" w:hint="eastAsia"/>
          <w:b/>
          <w:sz w:val="30"/>
          <w:u w:val="single"/>
        </w:rPr>
        <w:tab/>
        <w:t xml:space="preserve">             （签字或盖章）</w:t>
      </w:r>
    </w:p>
    <w:p w:rsidR="00F757B1" w:rsidRDefault="00F757B1">
      <w:pPr>
        <w:snapToGrid w:val="0"/>
        <w:spacing w:line="360" w:lineRule="auto"/>
        <w:rPr>
          <w:rFonts w:ascii="宋体" w:hAnsi="宋体"/>
          <w:b/>
          <w:sz w:val="30"/>
        </w:rPr>
      </w:pPr>
    </w:p>
    <w:p w:rsidR="00F757B1" w:rsidRDefault="00533D63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ascii="宋体" w:hAnsi="宋体" w:hint="eastAsia"/>
          <w:b/>
          <w:sz w:val="30"/>
        </w:rPr>
        <w:t>联系方式：</w:t>
      </w:r>
      <w:r>
        <w:rPr>
          <w:rFonts w:ascii="宋体" w:hAnsi="宋体" w:hint="eastAsia"/>
          <w:b/>
          <w:sz w:val="30"/>
          <w:u w:val="single"/>
        </w:rPr>
        <w:t xml:space="preserve">                     （必须填写）               </w:t>
      </w:r>
    </w:p>
    <w:p w:rsidR="00F757B1" w:rsidRDefault="00F757B1">
      <w:pPr>
        <w:snapToGrid w:val="0"/>
        <w:spacing w:line="360" w:lineRule="auto"/>
        <w:rPr>
          <w:rFonts w:ascii="宋体" w:hAnsi="宋体"/>
          <w:b/>
          <w:sz w:val="30"/>
        </w:rPr>
      </w:pPr>
    </w:p>
    <w:p w:rsidR="00F757B1" w:rsidRDefault="00533D63">
      <w:pPr>
        <w:snapToGrid w:val="0"/>
        <w:spacing w:line="360" w:lineRule="auto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日  期：   年   月   日</w:t>
      </w:r>
    </w:p>
    <w:p w:rsidR="00F757B1" w:rsidRDefault="00F757B1">
      <w:pPr>
        <w:snapToGrid w:val="0"/>
        <w:spacing w:line="360" w:lineRule="auto"/>
        <w:rPr>
          <w:rFonts w:ascii="宋体" w:hAnsi="宋体"/>
          <w:b/>
          <w:sz w:val="30"/>
        </w:rPr>
      </w:pPr>
    </w:p>
    <w:p w:rsidR="00F757B1" w:rsidRDefault="00533D63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无锡职业技术学院空调维修服务报价单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5790"/>
      </w:tblGrid>
      <w:tr w:rsidR="00F757B1">
        <w:trPr>
          <w:trHeight w:val="1706"/>
        </w:trPr>
        <w:tc>
          <w:tcPr>
            <w:tcW w:w="2937" w:type="dxa"/>
            <w:vAlign w:val="center"/>
          </w:tcPr>
          <w:p w:rsidR="00F757B1" w:rsidRDefault="00533D63" w:rsidP="00FD7510">
            <w:pPr>
              <w:spacing w:beforeLines="100" w:before="312" w:afterLines="50" w:after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5790" w:type="dxa"/>
            <w:vAlign w:val="center"/>
          </w:tcPr>
          <w:p w:rsidR="00F757B1" w:rsidRDefault="00533D63" w:rsidP="00FD7510">
            <w:pPr>
              <w:spacing w:beforeLines="100" w:before="312" w:afterLines="50" w:after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无锡职业技术学院空调维修服务</w:t>
            </w:r>
          </w:p>
        </w:tc>
      </w:tr>
      <w:tr w:rsidR="00F757B1">
        <w:trPr>
          <w:trHeight w:val="1706"/>
        </w:trPr>
        <w:tc>
          <w:tcPr>
            <w:tcW w:w="2937" w:type="dxa"/>
            <w:vAlign w:val="center"/>
          </w:tcPr>
          <w:p w:rsidR="00F757B1" w:rsidRDefault="00533D63" w:rsidP="00FD7510">
            <w:pPr>
              <w:spacing w:beforeLines="100" w:before="312"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行楷" w:hint="eastAsia"/>
                <w:sz w:val="24"/>
                <w:szCs w:val="24"/>
              </w:rPr>
              <w:t>折扣</w:t>
            </w:r>
            <w:r>
              <w:rPr>
                <w:rFonts w:cs="宋体" w:hint="eastAsia"/>
                <w:sz w:val="24"/>
                <w:szCs w:val="24"/>
              </w:rPr>
              <w:t>率</w:t>
            </w:r>
          </w:p>
        </w:tc>
        <w:tc>
          <w:tcPr>
            <w:tcW w:w="5790" w:type="dxa"/>
            <w:vAlign w:val="center"/>
          </w:tcPr>
          <w:p w:rsidR="00F757B1" w:rsidRDefault="00F757B1" w:rsidP="00FD7510">
            <w:pPr>
              <w:spacing w:beforeLines="100" w:before="312" w:afterLines="50" w:after="156"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</w:tbl>
    <w:p w:rsidR="00F757B1" w:rsidRDefault="00F757B1">
      <w:pPr>
        <w:rPr>
          <w:rFonts w:ascii="宋体" w:hAnsi="宋体"/>
          <w:sz w:val="30"/>
        </w:rPr>
      </w:pPr>
    </w:p>
    <w:p w:rsidR="00F757B1" w:rsidRDefault="00533D63">
      <w:pPr>
        <w:tabs>
          <w:tab w:val="left" w:pos="2856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注：根据附件1及附件2的基准价，报折扣率，</w:t>
      </w:r>
      <w:r>
        <w:rPr>
          <w:rFonts w:ascii="宋体" w:hAnsi="宋体" w:cs="宋体" w:hint="eastAsia"/>
          <w:sz w:val="24"/>
          <w:szCs w:val="24"/>
        </w:rPr>
        <w:t>在符合询价资质等要求的基础上，</w:t>
      </w:r>
      <w:r>
        <w:rPr>
          <w:rFonts w:ascii="宋体" w:hAnsi="宋体" w:hint="eastAsia"/>
          <w:sz w:val="24"/>
          <w:szCs w:val="24"/>
        </w:rPr>
        <w:t>折扣率最低中标（例：</w:t>
      </w:r>
      <w:r>
        <w:rPr>
          <w:rFonts w:ascii="宋体" w:hAnsi="宋体" w:hint="eastAsia"/>
          <w:sz w:val="24"/>
        </w:rPr>
        <w:t>1-1.5P挂机安装基准价为120元，如投标单位折扣率报价为80%，则1-1.5P挂机安装结算金额为96元）</w:t>
      </w:r>
    </w:p>
    <w:p w:rsidR="00F757B1" w:rsidRDefault="00F757B1">
      <w:pPr>
        <w:rPr>
          <w:rFonts w:ascii="宋体" w:hAnsi="宋体"/>
          <w:sz w:val="30"/>
        </w:rPr>
      </w:pPr>
    </w:p>
    <w:p w:rsidR="00F757B1" w:rsidRDefault="00533D63">
      <w:pPr>
        <w:pStyle w:val="Web"/>
        <w:topLinePunct/>
        <w:snapToGrid w:val="0"/>
        <w:spacing w:before="0" w:after="0" w:line="420" w:lineRule="exact"/>
        <w:jc w:val="both"/>
        <w:rPr>
          <w:rFonts w:ascii="仿宋" w:eastAsia="仿宋" w:hAnsi="仿宋" w:cs="仿宋"/>
          <w:bCs/>
          <w:color w:val="auto"/>
          <w:sz w:val="28"/>
          <w:szCs w:val="28"/>
        </w:rPr>
      </w:pPr>
      <w:r>
        <w:rPr>
          <w:rFonts w:ascii="仿宋" w:eastAsia="仿宋" w:hAnsi="仿宋" w:cs="仿宋" w:hint="eastAsia"/>
          <w:bCs/>
          <w:color w:val="auto"/>
          <w:sz w:val="28"/>
          <w:szCs w:val="28"/>
        </w:rPr>
        <w:t xml:space="preserve">投标人名称（盖章）    </w:t>
      </w:r>
    </w:p>
    <w:p w:rsidR="00F757B1" w:rsidRDefault="00F757B1">
      <w:pPr>
        <w:pStyle w:val="Web"/>
        <w:topLinePunct/>
        <w:snapToGrid w:val="0"/>
        <w:spacing w:before="0" w:after="0" w:line="420" w:lineRule="exact"/>
        <w:jc w:val="both"/>
        <w:rPr>
          <w:rFonts w:ascii="仿宋" w:eastAsia="仿宋" w:hAnsi="仿宋" w:cs="仿宋"/>
          <w:bCs/>
          <w:color w:val="auto"/>
          <w:sz w:val="28"/>
          <w:szCs w:val="28"/>
        </w:rPr>
      </w:pPr>
    </w:p>
    <w:p w:rsidR="00F757B1" w:rsidRDefault="00533D63">
      <w:pPr>
        <w:pStyle w:val="Web"/>
        <w:topLinePunct/>
        <w:snapToGrid w:val="0"/>
        <w:spacing w:before="0" w:after="0" w:line="420" w:lineRule="exact"/>
        <w:jc w:val="both"/>
        <w:rPr>
          <w:rStyle w:val="aa1"/>
          <w:rFonts w:ascii="仿宋" w:eastAsia="仿宋" w:hAnsi="仿宋" w:cs="仿宋" w:hint="default"/>
          <w:sz w:val="28"/>
          <w:szCs w:val="28"/>
        </w:rPr>
      </w:pPr>
      <w:r>
        <w:rPr>
          <w:rStyle w:val="aa1"/>
          <w:rFonts w:ascii="仿宋" w:eastAsia="仿宋" w:hAnsi="仿宋" w:cs="仿宋" w:hint="default"/>
          <w:sz w:val="28"/>
          <w:szCs w:val="28"/>
        </w:rPr>
        <w:t>法定代表人(或委托代理人)：</w:t>
      </w:r>
    </w:p>
    <w:p w:rsidR="00F757B1" w:rsidRDefault="00F757B1">
      <w:pPr>
        <w:pStyle w:val="Web"/>
        <w:topLinePunct/>
        <w:snapToGrid w:val="0"/>
        <w:spacing w:before="0" w:after="0" w:line="420" w:lineRule="exact"/>
        <w:jc w:val="both"/>
        <w:rPr>
          <w:rFonts w:ascii="仿宋" w:eastAsia="仿宋" w:hAnsi="仿宋" w:cs="仿宋"/>
          <w:bCs/>
          <w:color w:val="auto"/>
          <w:sz w:val="28"/>
          <w:szCs w:val="28"/>
        </w:rPr>
      </w:pPr>
    </w:p>
    <w:p w:rsidR="00F757B1" w:rsidRDefault="00F757B1">
      <w:pPr>
        <w:pStyle w:val="Web"/>
        <w:topLinePunct/>
        <w:snapToGrid w:val="0"/>
        <w:spacing w:before="0" w:after="0" w:line="420" w:lineRule="exact"/>
        <w:jc w:val="both"/>
        <w:rPr>
          <w:rStyle w:val="aa1"/>
          <w:rFonts w:hint="default"/>
          <w:sz w:val="28"/>
          <w:szCs w:val="28"/>
        </w:rPr>
      </w:pPr>
    </w:p>
    <w:p w:rsidR="00F757B1" w:rsidRDefault="00F757B1">
      <w:pPr>
        <w:pStyle w:val="Web"/>
        <w:topLinePunct/>
        <w:snapToGrid w:val="0"/>
        <w:spacing w:before="0" w:after="0" w:line="420" w:lineRule="exact"/>
        <w:jc w:val="both"/>
        <w:rPr>
          <w:rStyle w:val="aa1"/>
          <w:rFonts w:hint="default"/>
          <w:sz w:val="28"/>
          <w:szCs w:val="28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</w:pPr>
    </w:p>
    <w:p w:rsidR="00F757B1" w:rsidRDefault="00F757B1">
      <w:pPr>
        <w:rPr>
          <w:rFonts w:ascii="宋体" w:hAnsi="宋体"/>
          <w:sz w:val="30"/>
        </w:rPr>
        <w:sectPr w:rsidR="00F757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160"/>
        <w:gridCol w:w="1419"/>
      </w:tblGrid>
      <w:tr w:rsidR="00F757B1">
        <w:trPr>
          <w:trHeight w:val="375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7B1" w:rsidRDefault="00533D63">
            <w:pPr>
              <w:pStyle w:val="a7"/>
              <w:spacing w:line="360" w:lineRule="auto"/>
              <w:ind w:left="357" w:firstLineChars="0" w:firstLine="0"/>
              <w:jc w:val="center"/>
              <w:outlineLvl w:val="1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bookmarkStart w:id="1" w:name="_Toc533241821"/>
            <w:bookmarkStart w:id="2" w:name="_Toc22633"/>
            <w:bookmarkStart w:id="3" w:name="_Toc533242885"/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lastRenderedPageBreak/>
              <w:t>空调维修附件一</w:t>
            </w:r>
            <w:bookmarkEnd w:id="1"/>
            <w:bookmarkEnd w:id="2"/>
            <w:bookmarkEnd w:id="3"/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4"/>
              <w:gridCol w:w="10076"/>
            </w:tblGrid>
            <w:tr w:rsidR="00F757B1">
              <w:trPr>
                <w:trHeight w:val="732"/>
              </w:trPr>
              <w:tc>
                <w:tcPr>
                  <w:tcW w:w="240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proofErr w:type="gramStart"/>
                  <w:r>
                    <w:rPr>
                      <w:rFonts w:ascii="宋体" w:hAnsi="宋体" w:hint="eastAsia"/>
                      <w:sz w:val="24"/>
                    </w:rPr>
                    <w:t>简修范围</w:t>
                  </w:r>
                  <w:proofErr w:type="gramEnd"/>
                </w:p>
              </w:tc>
              <w:tc>
                <w:tcPr>
                  <w:tcW w:w="10490" w:type="dxa"/>
                  <w:vAlign w:val="center"/>
                </w:tcPr>
                <w:p w:rsidR="00F757B1" w:rsidRDefault="00533D6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更换过载保护器、保险丝、出水嘴；电子元件调整非安装问题漏水，调整管路、紧固件、（接插件）面板、截止阀螺帽松动，排除零部件磨擦噪音，</w:t>
                  </w:r>
                  <w:proofErr w:type="gramStart"/>
                  <w:r>
                    <w:rPr>
                      <w:rFonts w:ascii="宋体" w:hAnsi="宋体" w:hint="eastAsia"/>
                      <w:sz w:val="24"/>
                    </w:rPr>
                    <w:t>维修摆叶</w:t>
                  </w:r>
                  <w:proofErr w:type="gramEnd"/>
                </w:p>
              </w:tc>
            </w:tr>
            <w:tr w:rsidR="00F757B1">
              <w:trPr>
                <w:trHeight w:val="983"/>
              </w:trPr>
              <w:tc>
                <w:tcPr>
                  <w:tcW w:w="240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中修范围</w:t>
                  </w:r>
                </w:p>
              </w:tc>
              <w:tc>
                <w:tcPr>
                  <w:tcW w:w="10490" w:type="dxa"/>
                  <w:vAlign w:val="center"/>
                </w:tcPr>
                <w:p w:rsidR="00F757B1" w:rsidRDefault="00533D6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更换室内外电机，贯（轴）流风扇、室内</w:t>
                  </w:r>
                  <w:proofErr w:type="gramStart"/>
                  <w:r>
                    <w:rPr>
                      <w:rFonts w:ascii="宋体" w:hAnsi="宋体" w:hint="eastAsia"/>
                      <w:sz w:val="24"/>
                    </w:rPr>
                    <w:t>外电脑</w:t>
                  </w:r>
                  <w:proofErr w:type="gramEnd"/>
                  <w:r>
                    <w:rPr>
                      <w:rFonts w:ascii="宋体" w:hAnsi="宋体" w:hint="eastAsia"/>
                      <w:sz w:val="24"/>
                    </w:rPr>
                    <w:t>板、交流接触器、变频器等电器元件、积水盘、变压器、感温探头、接收头、摆风电机、温控器、换向阀线圈、电容。焊接：检漏补焊。维修：室内外机电脑板，清洗蒸发器、冷凝器，加制冷液</w:t>
                  </w:r>
                </w:p>
              </w:tc>
            </w:tr>
            <w:tr w:rsidR="00F757B1">
              <w:trPr>
                <w:trHeight w:val="768"/>
              </w:trPr>
              <w:tc>
                <w:tcPr>
                  <w:tcW w:w="240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大修范围</w:t>
                  </w:r>
                </w:p>
              </w:tc>
              <w:tc>
                <w:tcPr>
                  <w:tcW w:w="10490" w:type="dxa"/>
                  <w:vAlign w:val="center"/>
                </w:tcPr>
                <w:p w:rsidR="00F757B1" w:rsidRDefault="00533D6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更换压缩机、更换蒸发器、更换冷凝器、更换换向阀、截止阀、单向阀、过滤器、压力开关、毛细管、系统冰、脏堵处理</w:t>
                  </w:r>
                </w:p>
              </w:tc>
            </w:tr>
          </w:tbl>
          <w:p w:rsidR="00F757B1" w:rsidRDefault="00533D63">
            <w:pPr>
              <w:spacing w:line="100" w:lineRule="atLeast"/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32"/>
                <w:szCs w:val="32"/>
              </w:rPr>
              <w:t>空调维修费及装移机收费标准（不含中央多联体空调）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1957"/>
              <w:gridCol w:w="1781"/>
              <w:gridCol w:w="1782"/>
              <w:gridCol w:w="1604"/>
              <w:gridCol w:w="1604"/>
              <w:gridCol w:w="1604"/>
              <w:gridCol w:w="1607"/>
            </w:tblGrid>
            <w:tr w:rsidR="00F757B1">
              <w:trPr>
                <w:trHeight w:val="511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序号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规格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安装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拆、装机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加液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proofErr w:type="gramStart"/>
                  <w:r>
                    <w:rPr>
                      <w:rFonts w:ascii="宋体" w:hAnsi="宋体" w:hint="eastAsia"/>
                      <w:sz w:val="24"/>
                    </w:rPr>
                    <w:t>简修</w:t>
                  </w:r>
                  <w:proofErr w:type="gramEnd"/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中修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大修</w:t>
                  </w:r>
                </w:p>
              </w:tc>
            </w:tr>
            <w:tr w:rsidR="00F757B1">
              <w:trPr>
                <w:trHeight w:val="553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1-1.5P挂机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120.00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140.00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240.00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2P柜机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140.00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120.00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110.00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270.00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3P柜机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200.00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250.00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220.00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150.00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300.00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5P柜机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220.00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260.00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180.00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400.00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10P柜机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450.00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550.00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120.00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300.00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550.00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3P嵌入机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350.00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450.00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250.00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180.00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300.00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450.00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5P机嵌入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450.00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550.00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350.00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400.00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500.00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3P风管机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500.00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260.00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400.00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600.00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1969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5P风管机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800.00</w:t>
                  </w:r>
                </w:p>
              </w:tc>
              <w:tc>
                <w:tcPr>
                  <w:tcW w:w="1790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1200.00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600.00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360.00</w:t>
                  </w:r>
                </w:p>
              </w:tc>
              <w:tc>
                <w:tcPr>
                  <w:tcW w:w="1611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600.00</w:t>
                  </w:r>
                </w:p>
              </w:tc>
              <w:tc>
                <w:tcPr>
                  <w:tcW w:w="1614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700.00</w:t>
                  </w:r>
                </w:p>
              </w:tc>
            </w:tr>
            <w:tr w:rsidR="00F757B1">
              <w:trPr>
                <w:trHeight w:val="454"/>
                <w:jc w:val="center"/>
              </w:trPr>
              <w:tc>
                <w:tcPr>
                  <w:tcW w:w="1002" w:type="dxa"/>
                  <w:vAlign w:val="center"/>
                </w:tcPr>
                <w:p w:rsidR="00F757B1" w:rsidRDefault="00533D6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11996" w:type="dxa"/>
                  <w:gridSpan w:val="7"/>
                  <w:vAlign w:val="center"/>
                </w:tcPr>
                <w:p w:rsidR="00F757B1" w:rsidRDefault="00533D63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注：拆机费为拆、装机费的半价。</w:t>
                  </w:r>
                </w:p>
              </w:tc>
            </w:tr>
          </w:tbl>
          <w:p w:rsidR="00F757B1" w:rsidRDefault="00F757B1">
            <w:pPr>
              <w:pStyle w:val="a7"/>
              <w:spacing w:line="360" w:lineRule="auto"/>
              <w:ind w:left="357" w:firstLineChars="0" w:firstLine="0"/>
              <w:jc w:val="center"/>
              <w:outlineLvl w:val="1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bookmarkStart w:id="4" w:name="_Toc533242886"/>
            <w:bookmarkStart w:id="5" w:name="_Toc1725"/>
          </w:p>
          <w:p w:rsidR="00F757B1" w:rsidRDefault="00F757B1">
            <w:pPr>
              <w:pStyle w:val="a7"/>
              <w:spacing w:line="360" w:lineRule="auto"/>
              <w:ind w:left="357" w:firstLineChars="0" w:firstLine="0"/>
              <w:jc w:val="center"/>
              <w:outlineLvl w:val="1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</w:p>
          <w:p w:rsidR="00F757B1" w:rsidRDefault="00533D63">
            <w:pPr>
              <w:pStyle w:val="a7"/>
              <w:spacing w:line="360" w:lineRule="auto"/>
              <w:ind w:left="357" w:firstLineChars="0" w:firstLine="0"/>
              <w:jc w:val="center"/>
              <w:outlineLvl w:val="1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lastRenderedPageBreak/>
              <w:t>空调维修附件二</w:t>
            </w:r>
            <w:bookmarkEnd w:id="4"/>
            <w:bookmarkEnd w:id="5"/>
          </w:p>
          <w:tbl>
            <w:tblPr>
              <w:tblW w:w="12855" w:type="dxa"/>
              <w:tblInd w:w="93" w:type="dxa"/>
              <w:tblLook w:val="04A0" w:firstRow="1" w:lastRow="0" w:firstColumn="1" w:lastColumn="0" w:noHBand="0" w:noVBand="1"/>
            </w:tblPr>
            <w:tblGrid>
              <w:gridCol w:w="610"/>
              <w:gridCol w:w="1457"/>
              <w:gridCol w:w="1649"/>
              <w:gridCol w:w="1266"/>
              <w:gridCol w:w="1560"/>
              <w:gridCol w:w="1469"/>
              <w:gridCol w:w="1574"/>
              <w:gridCol w:w="1627"/>
              <w:gridCol w:w="1629"/>
            </w:tblGrid>
            <w:tr w:rsidR="00F757B1">
              <w:trPr>
                <w:trHeight w:val="375"/>
              </w:trPr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机型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1匹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1.5匹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2匹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3匹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5匹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10匹</w:t>
                  </w:r>
                </w:p>
              </w:tc>
            </w:tr>
            <w:tr w:rsidR="00F757B1">
              <w:trPr>
                <w:trHeight w:val="375"/>
              </w:trPr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材料名称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757B1">
              <w:trPr>
                <w:trHeight w:val="507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压缩机（元/台）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500.00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700.00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900.00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1800.00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2400.00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6500.00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换向阀（元/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120.00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120.00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120.00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200.00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200.00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500.00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单向阀（元/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90.00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100.00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100.00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120.00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140.00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200.00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截止阀（元/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80.00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100.00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120.00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180.00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200.00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300.00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逆向保护器（元/只）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200.00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300.00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400.00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温控（元/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60.00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60.00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70.00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80.00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80.00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90.00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电容（元/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70.00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80.00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90.00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100.00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100.00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120.00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原装接收板（元/块）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120.00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150.00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180.00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</w:tr>
            <w:tr w:rsidR="00F757B1">
              <w:trPr>
                <w:trHeight w:val="417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原装操作板（元/块）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300.00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450.00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500.00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原装室内主控板（元/块）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380.00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400.00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450.00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500.00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580.00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750.00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原装室外主控板（元/块）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400.00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400.00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450.00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500.00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580.00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750.00　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通用板（元/套）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350.00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380.00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380.00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500.00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580.00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650.00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原装遥控器（元/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91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80.00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通用遥控器（元/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91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60.00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安装材料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支架（元/付）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35.00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35.00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40.00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50.00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80.00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300.00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加长铜管（元/米）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80.00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90.00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100.00 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130.00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150.00 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300.00 </w:t>
                  </w:r>
                </w:p>
              </w:tc>
            </w:tr>
            <w:tr w:rsidR="00F757B1">
              <w:trPr>
                <w:trHeight w:val="402"/>
              </w:trPr>
              <w:tc>
                <w:tcPr>
                  <w:tcW w:w="6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57B1" w:rsidRDefault="00F757B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757B1" w:rsidRDefault="00533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专业打孔（元/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60.00 </w:t>
                  </w:r>
                </w:p>
              </w:tc>
              <w:tc>
                <w:tcPr>
                  <w:tcW w:w="63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57B1" w:rsidRDefault="00533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根据墙孔大小及墙壁厚度定价</w:t>
                  </w:r>
                </w:p>
              </w:tc>
            </w:tr>
          </w:tbl>
          <w:p w:rsidR="00F757B1" w:rsidRDefault="00533D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注：中央空调配件费根据厂家提供的配件费用进行定价。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7B1" w:rsidRDefault="00F757B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757B1" w:rsidRDefault="00F757B1"/>
    <w:p w:rsidR="00F757B1" w:rsidRDefault="00F757B1"/>
    <w:p w:rsidR="00F757B1" w:rsidRDefault="00F757B1"/>
    <w:p w:rsidR="00F757B1" w:rsidRDefault="00F757B1"/>
    <w:sectPr w:rsidR="00F757B1">
      <w:pgSz w:w="16838" w:h="11906" w:orient="landscape"/>
      <w:pgMar w:top="709" w:right="1191" w:bottom="851" w:left="119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至美魏碑简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FCA"/>
    <w:multiLevelType w:val="multilevel"/>
    <w:tmpl w:val="24365FC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57E2788"/>
    <w:multiLevelType w:val="multilevel"/>
    <w:tmpl w:val="757E27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Yzg0MWI4NjM1NTE5ZDM0N2RkZTJiZjY5ODA1MDAifQ=="/>
  </w:docVars>
  <w:rsids>
    <w:rsidRoot w:val="401C18D8"/>
    <w:rsid w:val="000A0E2D"/>
    <w:rsid w:val="001042F1"/>
    <w:rsid w:val="00132AB3"/>
    <w:rsid w:val="001F48F2"/>
    <w:rsid w:val="002052DE"/>
    <w:rsid w:val="0025553B"/>
    <w:rsid w:val="002B0145"/>
    <w:rsid w:val="00347A6A"/>
    <w:rsid w:val="00371A46"/>
    <w:rsid w:val="003A3D93"/>
    <w:rsid w:val="004A26EA"/>
    <w:rsid w:val="00506EA7"/>
    <w:rsid w:val="00520BCD"/>
    <w:rsid w:val="0052706B"/>
    <w:rsid w:val="00533D63"/>
    <w:rsid w:val="00537650"/>
    <w:rsid w:val="00631611"/>
    <w:rsid w:val="006426A8"/>
    <w:rsid w:val="00655058"/>
    <w:rsid w:val="0068351A"/>
    <w:rsid w:val="006D4D07"/>
    <w:rsid w:val="00864BE7"/>
    <w:rsid w:val="008879C9"/>
    <w:rsid w:val="008C5271"/>
    <w:rsid w:val="00970BB4"/>
    <w:rsid w:val="009B76D6"/>
    <w:rsid w:val="009D0D6D"/>
    <w:rsid w:val="009D2880"/>
    <w:rsid w:val="00A85063"/>
    <w:rsid w:val="00AB49F4"/>
    <w:rsid w:val="00AD18F8"/>
    <w:rsid w:val="00AE2A8C"/>
    <w:rsid w:val="00B606AC"/>
    <w:rsid w:val="00B92AF8"/>
    <w:rsid w:val="00B933A9"/>
    <w:rsid w:val="00C26435"/>
    <w:rsid w:val="00CA52CA"/>
    <w:rsid w:val="00CE2385"/>
    <w:rsid w:val="00D83356"/>
    <w:rsid w:val="00D87C67"/>
    <w:rsid w:val="00DE087A"/>
    <w:rsid w:val="00EB5046"/>
    <w:rsid w:val="00EB6F73"/>
    <w:rsid w:val="00ED4644"/>
    <w:rsid w:val="00EE4DB8"/>
    <w:rsid w:val="00EE51AB"/>
    <w:rsid w:val="00F03426"/>
    <w:rsid w:val="00F47053"/>
    <w:rsid w:val="00F63260"/>
    <w:rsid w:val="00F757B1"/>
    <w:rsid w:val="00F8738B"/>
    <w:rsid w:val="00FC28A7"/>
    <w:rsid w:val="00FD7510"/>
    <w:rsid w:val="12273EC5"/>
    <w:rsid w:val="3E6C358C"/>
    <w:rsid w:val="401C18D8"/>
    <w:rsid w:val="46CB177B"/>
    <w:rsid w:val="478C6AF6"/>
    <w:rsid w:val="47DC6C9F"/>
    <w:rsid w:val="4FC15D34"/>
    <w:rsid w:val="511A0449"/>
    <w:rsid w:val="52D04EA2"/>
    <w:rsid w:val="78C3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普通文字"/>
    <w:basedOn w:val="a"/>
    <w:next w:val="a"/>
    <w:qFormat/>
    <w:rPr>
      <w:rFonts w:ascii="宋体"/>
      <w:kern w:val="0"/>
      <w:sz w:val="24"/>
      <w:u w:color="000000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a1">
    <w:name w:val="aa1"/>
    <w:qFormat/>
    <w:rPr>
      <w:rFonts w:ascii="宋体" w:eastAsia="宋体" w:hAnsi="宋体" w:hint="eastAsia"/>
      <w:sz w:val="18"/>
      <w:szCs w:val="18"/>
    </w:rPr>
  </w:style>
  <w:style w:type="paragraph" w:customStyle="1" w:styleId="Web">
    <w:name w:val="普通 (Web)"/>
    <w:basedOn w:val="a"/>
    <w:qFormat/>
    <w:pPr>
      <w:widowControl/>
      <w:spacing w:before="100" w:after="100"/>
      <w:jc w:val="left"/>
    </w:pPr>
    <w:rPr>
      <w:rFonts w:ascii="宋体" w:hAnsi="宋体"/>
      <w:color w:val="000000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8">
    <w:name w:val="Balloon Text"/>
    <w:basedOn w:val="a"/>
    <w:link w:val="Char1"/>
    <w:rsid w:val="00FD7510"/>
    <w:rPr>
      <w:sz w:val="18"/>
      <w:szCs w:val="18"/>
    </w:rPr>
  </w:style>
  <w:style w:type="character" w:customStyle="1" w:styleId="Char1">
    <w:name w:val="批注框文本 Char"/>
    <w:basedOn w:val="a0"/>
    <w:link w:val="a8"/>
    <w:rsid w:val="00FD75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普通文字"/>
    <w:basedOn w:val="a"/>
    <w:next w:val="a"/>
    <w:qFormat/>
    <w:rPr>
      <w:rFonts w:ascii="宋体"/>
      <w:kern w:val="0"/>
      <w:sz w:val="24"/>
      <w:u w:color="000000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a1">
    <w:name w:val="aa1"/>
    <w:qFormat/>
    <w:rPr>
      <w:rFonts w:ascii="宋体" w:eastAsia="宋体" w:hAnsi="宋体" w:hint="eastAsia"/>
      <w:sz w:val="18"/>
      <w:szCs w:val="18"/>
    </w:rPr>
  </w:style>
  <w:style w:type="paragraph" w:customStyle="1" w:styleId="Web">
    <w:name w:val="普通 (Web)"/>
    <w:basedOn w:val="a"/>
    <w:qFormat/>
    <w:pPr>
      <w:widowControl/>
      <w:spacing w:before="100" w:after="100"/>
      <w:jc w:val="left"/>
    </w:pPr>
    <w:rPr>
      <w:rFonts w:ascii="宋体" w:hAnsi="宋体"/>
      <w:color w:val="000000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8">
    <w:name w:val="Balloon Text"/>
    <w:basedOn w:val="a"/>
    <w:link w:val="Char1"/>
    <w:rsid w:val="00FD7510"/>
    <w:rPr>
      <w:sz w:val="18"/>
      <w:szCs w:val="18"/>
    </w:rPr>
  </w:style>
  <w:style w:type="character" w:customStyle="1" w:styleId="Char1">
    <w:name w:val="批注框文本 Char"/>
    <w:basedOn w:val="a0"/>
    <w:link w:val="a8"/>
    <w:rsid w:val="00FD75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不夏予予</dc:creator>
  <cp:lastModifiedBy>gyl</cp:lastModifiedBy>
  <cp:revision>4</cp:revision>
  <cp:lastPrinted>2022-12-13T07:16:00Z</cp:lastPrinted>
  <dcterms:created xsi:type="dcterms:W3CDTF">2022-12-13T07:16:00Z</dcterms:created>
  <dcterms:modified xsi:type="dcterms:W3CDTF">2022-12-21T05:56:00Z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EC13F77D4C2D49A0ADB8B5DA8DA11EEC</vt:lpwstr>
  </property>
</Properties>
</file>