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z w:val="36"/>
          <w:szCs w:val="36"/>
        </w:rPr>
        <w:t>无锡职业技术学院改造项目采购询价单</w:t>
      </w:r>
      <w:r>
        <w:rPr>
          <w:rFonts w:hint="eastAsia" w:ascii="仿宋_GB2312" w:eastAsia="仿宋_GB2312"/>
          <w:bCs/>
          <w:color w:val="FF0000"/>
          <w:sz w:val="36"/>
          <w:szCs w:val="36"/>
        </w:rPr>
        <w:t>（</w:t>
      </w:r>
      <w:r>
        <w:rPr>
          <w:rFonts w:ascii="仿宋_GB2312" w:eastAsia="仿宋_GB2312"/>
          <w:bCs/>
          <w:color w:val="FF0000"/>
          <w:sz w:val="36"/>
          <w:szCs w:val="36"/>
        </w:rPr>
        <w:t>ZG20230006</w:t>
      </w:r>
      <w:r>
        <w:rPr>
          <w:rFonts w:hint="eastAsia" w:ascii="仿宋_GB2312" w:eastAsia="仿宋_GB2312"/>
          <w:bCs/>
          <w:color w:val="FF0000"/>
          <w:sz w:val="36"/>
          <w:szCs w:val="36"/>
        </w:rPr>
        <w:t>）</w:t>
      </w:r>
    </w:p>
    <w:tbl>
      <w:tblPr>
        <w:tblStyle w:val="6"/>
        <w:tblW w:w="147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708"/>
        <w:gridCol w:w="2127"/>
        <w:gridCol w:w="2268"/>
        <w:gridCol w:w="850"/>
        <w:gridCol w:w="2287"/>
        <w:gridCol w:w="832"/>
        <w:gridCol w:w="708"/>
        <w:gridCol w:w="851"/>
        <w:gridCol w:w="865"/>
        <w:gridCol w:w="9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188" w:type="dxa"/>
            <w:gridSpan w:val="6"/>
            <w:tcBorders>
              <w:top w:val="double" w:color="auto" w:sz="4" w:space="0"/>
              <w:righ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采购人发出询价时间：</w:t>
            </w:r>
            <w:r>
              <w:rPr>
                <w:rFonts w:asciiTheme="minorEastAsia" w:hAnsiTheme="minorEastAsia" w:eastAsiaTheme="minorEastAsia"/>
                <w:b/>
                <w:color w:val="FF0000"/>
                <w:szCs w:val="21"/>
              </w:rPr>
              <w:t>2023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b/>
                <w:color w:val="FF000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b/>
                <w:color w:val="FF0000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</w:rPr>
              <w:t>日</w:t>
            </w:r>
          </w:p>
        </w:tc>
        <w:tc>
          <w:tcPr>
            <w:tcW w:w="2287" w:type="dxa"/>
            <w:tcBorders>
              <w:top w:val="double" w:color="auto" w:sz="4" w:space="0"/>
              <w:lef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采购人</w:t>
            </w:r>
          </w:p>
        </w:tc>
        <w:tc>
          <w:tcPr>
            <w:tcW w:w="7229" w:type="dxa"/>
            <w:gridSpan w:val="5"/>
            <w:tcBorders>
              <w:righ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无锡职业技术学院</w:t>
            </w:r>
          </w:p>
        </w:tc>
        <w:tc>
          <w:tcPr>
            <w:tcW w:w="2287" w:type="dxa"/>
            <w:tcBorders>
              <w:lef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供应商全称</w:t>
            </w:r>
            <w: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公章</w:t>
            </w:r>
            <w: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  <w:t>)</w:t>
            </w:r>
          </w:p>
        </w:tc>
        <w:tc>
          <w:tcPr>
            <w:tcW w:w="4252" w:type="dxa"/>
            <w:gridSpan w:val="5"/>
          </w:tcPr>
          <w:p>
            <w:pPr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地址</w:t>
            </w:r>
          </w:p>
        </w:tc>
        <w:tc>
          <w:tcPr>
            <w:tcW w:w="7229" w:type="dxa"/>
            <w:gridSpan w:val="5"/>
            <w:tcBorders>
              <w:righ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无锡市高浪西路</w:t>
            </w:r>
            <w: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  <w:t>1600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号</w:t>
            </w:r>
          </w:p>
        </w:tc>
        <w:tc>
          <w:tcPr>
            <w:tcW w:w="2287" w:type="dxa"/>
            <w:tcBorders>
              <w:lef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供应商详细地址</w:t>
            </w:r>
          </w:p>
        </w:tc>
        <w:tc>
          <w:tcPr>
            <w:tcW w:w="4252" w:type="dxa"/>
            <w:gridSpan w:val="5"/>
          </w:tcPr>
          <w:p>
            <w:pPr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59" w:type="dxa"/>
            <w:vAlign w:val="center"/>
          </w:tcPr>
          <w:p>
            <w:pPr>
              <w:spacing w:line="50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经办人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顾老师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联系电话及传真</w:t>
            </w:r>
          </w:p>
        </w:tc>
        <w:tc>
          <w:tcPr>
            <w:tcW w:w="3118" w:type="dxa"/>
            <w:gridSpan w:val="2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  <w:t>81838672</w:t>
            </w:r>
          </w:p>
        </w:tc>
        <w:tc>
          <w:tcPr>
            <w:tcW w:w="2287" w:type="dxa"/>
            <w:tcBorders>
              <w:lef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授权代表及联系电话</w:t>
            </w:r>
          </w:p>
        </w:tc>
        <w:tc>
          <w:tcPr>
            <w:tcW w:w="4252" w:type="dxa"/>
            <w:gridSpan w:val="5"/>
          </w:tcPr>
          <w:p>
            <w:pPr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9" w:type="dxa"/>
            <w:vAlign w:val="center"/>
          </w:tcPr>
          <w:p>
            <w:pPr>
              <w:spacing w:line="50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楼宇名</w:t>
            </w:r>
          </w:p>
        </w:tc>
        <w:tc>
          <w:tcPr>
            <w:tcW w:w="63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项目要求</w:t>
            </w:r>
          </w:p>
        </w:tc>
        <w:tc>
          <w:tcPr>
            <w:tcW w:w="850" w:type="dxa"/>
            <w:tcBorders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数量</w:t>
            </w:r>
          </w:p>
        </w:tc>
        <w:tc>
          <w:tcPr>
            <w:tcW w:w="3119" w:type="dxa"/>
            <w:gridSpan w:val="2"/>
            <w:tcBorders>
              <w:left w:val="dotDotDash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响应规格、型号及主要性能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总价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质保期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9" w:type="dxa"/>
            <w:vMerge w:val="restart"/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杜鹃园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护栏改造</w:t>
            </w:r>
          </w:p>
        </w:tc>
        <w:tc>
          <w:tcPr>
            <w:tcW w:w="510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宋体" w:hAnsi="宋体" w:eastAsia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1410*300mm，用25*25*1.5mm圆管；安装（不得焊接）</w:t>
            </w:r>
          </w:p>
        </w:tc>
        <w:tc>
          <w:tcPr>
            <w:tcW w:w="850" w:type="dxa"/>
            <w:tcBorders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176只</w:t>
            </w:r>
          </w:p>
        </w:tc>
        <w:tc>
          <w:tcPr>
            <w:tcW w:w="3119" w:type="dxa"/>
            <w:gridSpan w:val="2"/>
            <w:tcBorders>
              <w:left w:val="dotDotDash" w:color="auto" w:sz="18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left" w:pos="1182"/>
              </w:tabs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2年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日历天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床架固定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宋体" w:hAnsi="宋体" w:eastAsia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床与墙体连接（2个固定点）；安装（不得焊接）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1"/>
                <w:szCs w:val="21"/>
              </w:rPr>
              <w:t>176位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dotDotDash" w:color="auto" w:sz="18" w:space="0"/>
            </w:tcBorders>
            <w:vAlign w:val="center"/>
          </w:tcPr>
          <w:p>
            <w:pPr>
              <w:tabs>
                <w:tab w:val="left" w:pos="1182"/>
              </w:tabs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桃园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护栏改造</w:t>
            </w:r>
          </w:p>
        </w:tc>
        <w:tc>
          <w:tcPr>
            <w:tcW w:w="510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1450*300mm，用25*25*1.5mm圆管；安装（不得焊接）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756只</w:t>
            </w:r>
          </w:p>
        </w:tc>
        <w:tc>
          <w:tcPr>
            <w:tcW w:w="3119" w:type="dxa"/>
            <w:gridSpan w:val="2"/>
            <w:tcBorders>
              <w:left w:val="dotDotDash" w:color="auto" w:sz="1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后护栏改造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1895*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00mm，冷轧板厚度不低于1mm；安装（不得焊接）</w:t>
            </w:r>
          </w:p>
        </w:tc>
        <w:tc>
          <w:tcPr>
            <w:tcW w:w="850" w:type="dxa"/>
            <w:tcBorders>
              <w:top w:val="single" w:color="auto" w:sz="4" w:space="0"/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54只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dotDotDash" w:color="auto" w:sz="18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李园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护栏改造</w:t>
            </w:r>
          </w:p>
        </w:tc>
        <w:tc>
          <w:tcPr>
            <w:tcW w:w="51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1450*300mm，用25*25*1.5mm圆管；安装（不得焊接）</w:t>
            </w:r>
          </w:p>
        </w:tc>
        <w:tc>
          <w:tcPr>
            <w:tcW w:w="850" w:type="dxa"/>
            <w:tcBorders>
              <w:top w:val="single" w:color="auto" w:sz="4" w:space="0"/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420只</w:t>
            </w:r>
          </w:p>
        </w:tc>
        <w:tc>
          <w:tcPr>
            <w:tcW w:w="3119" w:type="dxa"/>
            <w:gridSpan w:val="2"/>
            <w:tcBorders>
              <w:left w:val="dotDotDash" w:color="auto" w:sz="18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</w:p>
        </w:tc>
        <w:tc>
          <w:tcPr>
            <w:tcW w:w="11056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spacing w:line="500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备注</w:t>
            </w:r>
          </w:p>
        </w:tc>
        <w:tc>
          <w:tcPr>
            <w:tcW w:w="7229" w:type="dxa"/>
            <w:gridSpan w:val="5"/>
            <w:tcBorders>
              <w:right w:val="dotDotDash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一、供应商资格要求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、符合《政府采购法》第二十二条规定的供应商；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投标人为家具类生产厂家（即营业执照经营范围中有家具生产、制造或加工字样）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二、报价要求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、报价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应包含货物运输、保险、安装、调试、税费等所有费用；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、交货地点：无锡职业技术学院内指定地点；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、供货期：合同签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订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后15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日历天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；质保期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：2年</w:t>
            </w:r>
            <w:r>
              <w:rPr>
                <w:rFonts w:asciiTheme="minorEastAsia" w:hAnsiTheme="minorEastAsia" w:eastAsiaTheme="minorEastAsia"/>
                <w:color w:val="FF0000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、质量保证：必须是原厂全新合格产品；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、付款方式：项目完工验收合格后付至合同价的</w:t>
            </w:r>
            <w:r>
              <w:rPr>
                <w:rFonts w:asciiTheme="minorEastAsia" w:hAnsiTheme="minorEastAsia" w:eastAsiaTheme="minorEastAsia"/>
                <w:szCs w:val="21"/>
              </w:rPr>
              <w:t>70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%，</w:t>
            </w:r>
            <w:r>
              <w:rPr>
                <w:rFonts w:hint="eastAsia" w:ascii="宋体" w:hAnsi="宋体"/>
                <w:szCs w:val="21"/>
              </w:rPr>
              <w:t>工程审计结束付至工程审定价的90%；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质保期满无质量问题无息付清尾款（质保期从竣工验收合格日开始计算。）</w:t>
            </w:r>
            <w:r>
              <w:rPr>
                <w:rFonts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、报价文件中除报价资料外还应包含以下资料：（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）营业执照复印件（加盖公章），（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）法定代表人身份证复印件，（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）授权代表还需提供法人授权委托书原件，（</w:t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）授权代表身份证复印件。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、本项目设最高限价为人民币</w:t>
            </w:r>
            <w:r>
              <w:rPr>
                <w:rFonts w:asciiTheme="minorEastAsia" w:hAnsiTheme="minorEastAsia" w:eastAsiaTheme="minorEastAsia"/>
                <w:szCs w:val="21"/>
              </w:rPr>
              <w:t>9.8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万元。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三、确定成交单位</w:t>
            </w:r>
          </w:p>
          <w:p>
            <w:pPr>
              <w:ind w:left="315" w:hanging="315" w:hangingChars="1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、报价文件请授权代表签字并加盖单位公章后于</w:t>
            </w:r>
            <w:r>
              <w:rPr>
                <w:rFonts w:asciiTheme="minorEastAsia" w:hAnsiTheme="minorEastAsia" w:eastAsiaTheme="minorEastAsia"/>
                <w:color w:val="FF0000"/>
                <w:szCs w:val="21"/>
              </w:rPr>
              <w:t>2023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color w:val="FF000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FF0000"/>
                <w:szCs w:val="21"/>
              </w:rPr>
              <w:t>16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日</w:t>
            </w:r>
            <w:r>
              <w:rPr>
                <w:rFonts w:asciiTheme="minorEastAsia" w:hAnsiTheme="minorEastAsia" w:eastAsiaTheme="minorEastAsia"/>
                <w:color w:val="FF0000"/>
                <w:szCs w:val="21"/>
              </w:rPr>
              <w:t>9:00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前寄送至无锡职业技术学院后勤处2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04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室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（如采用顺丰邮寄方式，报价人应充分考虑邮件在途时间，保证报价文件能够在截止时间之前送达学校。）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、学校组织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人及以上单数询价小组，对报价文件进行资格性及符合性检查，通过资格性及符合性检查的单位报价文件，由询价小组根据符合采购需求、质量和服务相等且报价最低的原则确定成交供应商，并当场宣布结果。</w:t>
            </w:r>
          </w:p>
        </w:tc>
        <w:tc>
          <w:tcPr>
            <w:tcW w:w="6539" w:type="dxa"/>
            <w:gridSpan w:val="6"/>
            <w:tcBorders>
              <w:left w:val="dotDotDash" w:color="auto" w:sz="18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供应商对资格要求及报价要求的响应情况（可另附页）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评审时间及地点</w:t>
            </w:r>
          </w:p>
        </w:tc>
        <w:tc>
          <w:tcPr>
            <w:tcW w:w="7229" w:type="dxa"/>
            <w:gridSpan w:val="5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Cs w:val="21"/>
                <w:u w:val="single"/>
              </w:rPr>
              <w:t>评审时间：</w:t>
            </w:r>
            <w:r>
              <w:rPr>
                <w:rFonts w:asciiTheme="minorEastAsia" w:hAnsiTheme="minorEastAsia" w:eastAsiaTheme="minorEastAsia"/>
                <w:color w:val="FF0000"/>
                <w:szCs w:val="21"/>
                <w:u w:val="single"/>
              </w:rPr>
              <w:t>2023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  <w:u w:val="single"/>
              </w:rPr>
              <w:t>年</w:t>
            </w:r>
            <w:r>
              <w:rPr>
                <w:rFonts w:asciiTheme="minorEastAsia" w:hAnsiTheme="minorEastAsia" w:eastAsiaTheme="minorEastAsia"/>
                <w:color w:val="FF0000"/>
                <w:szCs w:val="21"/>
                <w:u w:val="singl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  <w:u w:val="single"/>
              </w:rPr>
              <w:t>月</w:t>
            </w:r>
            <w:r>
              <w:rPr>
                <w:rFonts w:asciiTheme="minorEastAsia" w:hAnsiTheme="minorEastAsia" w:eastAsiaTheme="minorEastAsia"/>
                <w:color w:val="FF0000"/>
                <w:szCs w:val="21"/>
                <w:u w:val="single"/>
              </w:rPr>
              <w:t>16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  <w:u w:val="single"/>
              </w:rPr>
              <w:t>日</w:t>
            </w:r>
            <w:r>
              <w:rPr>
                <w:rFonts w:asciiTheme="minorEastAsia" w:hAnsiTheme="minorEastAsia" w:eastAsiaTheme="minorEastAsia"/>
                <w:color w:val="FF0000"/>
                <w:szCs w:val="21"/>
                <w:u w:val="single"/>
              </w:rPr>
              <w:t>9:00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Cs w:val="21"/>
                <w:u w:val="single"/>
              </w:rPr>
              <w:t>评审地点：无锡市高浪西路</w:t>
            </w:r>
            <w:r>
              <w:rPr>
                <w:rFonts w:asciiTheme="minorEastAsia" w:hAnsiTheme="minorEastAsia" w:eastAsiaTheme="minorEastAsia"/>
                <w:color w:val="0000FF"/>
                <w:szCs w:val="21"/>
                <w:u w:val="single"/>
              </w:rPr>
              <w:t>1600</w:t>
            </w:r>
            <w:r>
              <w:rPr>
                <w:rFonts w:hint="eastAsia" w:asciiTheme="minorEastAsia" w:hAnsiTheme="minorEastAsia" w:eastAsiaTheme="minorEastAsia"/>
                <w:color w:val="0000FF"/>
                <w:szCs w:val="21"/>
                <w:u w:val="single"/>
              </w:rPr>
              <w:t>号无锡职业技术学院后勤处2</w:t>
            </w:r>
            <w:r>
              <w:rPr>
                <w:rFonts w:asciiTheme="minorEastAsia" w:hAnsiTheme="minorEastAsia" w:eastAsiaTheme="minorEastAsia"/>
                <w:color w:val="0000FF"/>
                <w:szCs w:val="21"/>
                <w:u w:val="single"/>
              </w:rPr>
              <w:t>01</w:t>
            </w:r>
            <w:r>
              <w:rPr>
                <w:rFonts w:hint="eastAsia" w:asciiTheme="minorEastAsia" w:hAnsiTheme="minorEastAsia" w:eastAsiaTheme="minorEastAsia"/>
                <w:color w:val="0000FF"/>
                <w:szCs w:val="21"/>
                <w:u w:val="single"/>
              </w:rPr>
              <w:t>会议室</w:t>
            </w:r>
          </w:p>
        </w:tc>
        <w:tc>
          <w:tcPr>
            <w:tcW w:w="3119" w:type="dxa"/>
            <w:gridSpan w:val="2"/>
            <w:tcBorders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总报价</w:t>
            </w:r>
          </w:p>
        </w:tc>
        <w:tc>
          <w:tcPr>
            <w:tcW w:w="3420" w:type="dxa"/>
            <w:gridSpan w:val="4"/>
            <w:tcBorders>
              <w:bottom w:val="doub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　小写：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大写：　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88" w:type="dxa"/>
            <w:gridSpan w:val="6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360" w:firstLineChars="160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虚线左方为采购人填写</w:t>
            </w:r>
          </w:p>
        </w:tc>
        <w:tc>
          <w:tcPr>
            <w:tcW w:w="6539" w:type="dxa"/>
            <w:gridSpan w:val="6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840" w:firstLineChars="40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虚线右方为供货商填写</w:t>
            </w:r>
          </w:p>
        </w:tc>
      </w:tr>
    </w:tbl>
    <w:p>
      <w:pPr>
        <w:tabs>
          <w:tab w:val="left" w:pos="3664"/>
        </w:tabs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YmZiYjllM2Q5NGNlZDkwOTRjYzljNmJhZWM4YzkifQ=="/>
  </w:docVars>
  <w:rsids>
    <w:rsidRoot w:val="0013120D"/>
    <w:rsid w:val="00001AAC"/>
    <w:rsid w:val="00011338"/>
    <w:rsid w:val="00015A42"/>
    <w:rsid w:val="00025C76"/>
    <w:rsid w:val="00042762"/>
    <w:rsid w:val="000523F8"/>
    <w:rsid w:val="000564E8"/>
    <w:rsid w:val="00061F17"/>
    <w:rsid w:val="00064811"/>
    <w:rsid w:val="000839B1"/>
    <w:rsid w:val="00090C26"/>
    <w:rsid w:val="00095CB3"/>
    <w:rsid w:val="000A231A"/>
    <w:rsid w:val="000A37E3"/>
    <w:rsid w:val="000B2C08"/>
    <w:rsid w:val="00100CF1"/>
    <w:rsid w:val="00120177"/>
    <w:rsid w:val="0012099C"/>
    <w:rsid w:val="001247B2"/>
    <w:rsid w:val="0012539C"/>
    <w:rsid w:val="00125A0E"/>
    <w:rsid w:val="0013120D"/>
    <w:rsid w:val="00147756"/>
    <w:rsid w:val="0014796B"/>
    <w:rsid w:val="00180F03"/>
    <w:rsid w:val="00181010"/>
    <w:rsid w:val="00181B54"/>
    <w:rsid w:val="001867AC"/>
    <w:rsid w:val="001A173C"/>
    <w:rsid w:val="001B2A31"/>
    <w:rsid w:val="001B4EEA"/>
    <w:rsid w:val="00201CE9"/>
    <w:rsid w:val="002159BD"/>
    <w:rsid w:val="0027733C"/>
    <w:rsid w:val="00293049"/>
    <w:rsid w:val="002A136B"/>
    <w:rsid w:val="002B0AB1"/>
    <w:rsid w:val="002B5E36"/>
    <w:rsid w:val="002B61B6"/>
    <w:rsid w:val="002B7785"/>
    <w:rsid w:val="002C1B37"/>
    <w:rsid w:val="002D5537"/>
    <w:rsid w:val="002E3700"/>
    <w:rsid w:val="002E6567"/>
    <w:rsid w:val="002F61CD"/>
    <w:rsid w:val="00317F9A"/>
    <w:rsid w:val="00354C4F"/>
    <w:rsid w:val="00372025"/>
    <w:rsid w:val="003A01A8"/>
    <w:rsid w:val="003A238B"/>
    <w:rsid w:val="003C48D0"/>
    <w:rsid w:val="003E4139"/>
    <w:rsid w:val="003F5D1F"/>
    <w:rsid w:val="003F7A06"/>
    <w:rsid w:val="00400D09"/>
    <w:rsid w:val="004011F9"/>
    <w:rsid w:val="004024DB"/>
    <w:rsid w:val="004147F2"/>
    <w:rsid w:val="00414853"/>
    <w:rsid w:val="00415C06"/>
    <w:rsid w:val="004214F1"/>
    <w:rsid w:val="00426BB5"/>
    <w:rsid w:val="00441E65"/>
    <w:rsid w:val="004436D8"/>
    <w:rsid w:val="00462749"/>
    <w:rsid w:val="0046365D"/>
    <w:rsid w:val="00474297"/>
    <w:rsid w:val="00485B5C"/>
    <w:rsid w:val="004C1EE8"/>
    <w:rsid w:val="004C273C"/>
    <w:rsid w:val="004C796E"/>
    <w:rsid w:val="004D0FCE"/>
    <w:rsid w:val="004D6F5F"/>
    <w:rsid w:val="004E2170"/>
    <w:rsid w:val="004E50A5"/>
    <w:rsid w:val="004E6DD7"/>
    <w:rsid w:val="004F2CFD"/>
    <w:rsid w:val="0052197E"/>
    <w:rsid w:val="0052310B"/>
    <w:rsid w:val="005323F9"/>
    <w:rsid w:val="00545368"/>
    <w:rsid w:val="005469ED"/>
    <w:rsid w:val="00567361"/>
    <w:rsid w:val="0057249C"/>
    <w:rsid w:val="00573918"/>
    <w:rsid w:val="0057421D"/>
    <w:rsid w:val="005845E4"/>
    <w:rsid w:val="005971D8"/>
    <w:rsid w:val="00597766"/>
    <w:rsid w:val="005C424D"/>
    <w:rsid w:val="005E00CC"/>
    <w:rsid w:val="005E4987"/>
    <w:rsid w:val="005F57A1"/>
    <w:rsid w:val="00625FF5"/>
    <w:rsid w:val="00627197"/>
    <w:rsid w:val="00640297"/>
    <w:rsid w:val="00644FD0"/>
    <w:rsid w:val="006528C5"/>
    <w:rsid w:val="00657876"/>
    <w:rsid w:val="006705D0"/>
    <w:rsid w:val="0067588F"/>
    <w:rsid w:val="00675A94"/>
    <w:rsid w:val="00682EB8"/>
    <w:rsid w:val="00683F7E"/>
    <w:rsid w:val="0068756F"/>
    <w:rsid w:val="00691746"/>
    <w:rsid w:val="006A2B91"/>
    <w:rsid w:val="006B1C5A"/>
    <w:rsid w:val="006C4B6A"/>
    <w:rsid w:val="006D77D6"/>
    <w:rsid w:val="006E1C68"/>
    <w:rsid w:val="006E6F30"/>
    <w:rsid w:val="007013A7"/>
    <w:rsid w:val="00713347"/>
    <w:rsid w:val="00721770"/>
    <w:rsid w:val="00723D53"/>
    <w:rsid w:val="00734DD9"/>
    <w:rsid w:val="007509DC"/>
    <w:rsid w:val="00754ED5"/>
    <w:rsid w:val="00792FBB"/>
    <w:rsid w:val="0079472E"/>
    <w:rsid w:val="007B0166"/>
    <w:rsid w:val="007C6DCC"/>
    <w:rsid w:val="007D0A43"/>
    <w:rsid w:val="007F5DE6"/>
    <w:rsid w:val="00803F7A"/>
    <w:rsid w:val="008078E4"/>
    <w:rsid w:val="0081218E"/>
    <w:rsid w:val="00817C35"/>
    <w:rsid w:val="00822DA7"/>
    <w:rsid w:val="00831D0D"/>
    <w:rsid w:val="008675C5"/>
    <w:rsid w:val="00871F61"/>
    <w:rsid w:val="008D41E0"/>
    <w:rsid w:val="00906B74"/>
    <w:rsid w:val="009102E1"/>
    <w:rsid w:val="0093021B"/>
    <w:rsid w:val="00937023"/>
    <w:rsid w:val="0095639E"/>
    <w:rsid w:val="00963159"/>
    <w:rsid w:val="009646AC"/>
    <w:rsid w:val="009C653F"/>
    <w:rsid w:val="009F096D"/>
    <w:rsid w:val="009F552E"/>
    <w:rsid w:val="00A147D3"/>
    <w:rsid w:val="00A215FD"/>
    <w:rsid w:val="00A237AA"/>
    <w:rsid w:val="00A3286A"/>
    <w:rsid w:val="00A32A09"/>
    <w:rsid w:val="00A409E8"/>
    <w:rsid w:val="00A40B4C"/>
    <w:rsid w:val="00A50AE9"/>
    <w:rsid w:val="00A5276B"/>
    <w:rsid w:val="00A62995"/>
    <w:rsid w:val="00A62AE9"/>
    <w:rsid w:val="00A85BB5"/>
    <w:rsid w:val="00A94B36"/>
    <w:rsid w:val="00AA1CD9"/>
    <w:rsid w:val="00AA7C52"/>
    <w:rsid w:val="00AB4282"/>
    <w:rsid w:val="00AB7AF1"/>
    <w:rsid w:val="00B229EE"/>
    <w:rsid w:val="00B3203E"/>
    <w:rsid w:val="00B7602A"/>
    <w:rsid w:val="00B83732"/>
    <w:rsid w:val="00B87964"/>
    <w:rsid w:val="00B87D3E"/>
    <w:rsid w:val="00BA25DB"/>
    <w:rsid w:val="00BB4333"/>
    <w:rsid w:val="00BD2692"/>
    <w:rsid w:val="00BF30B5"/>
    <w:rsid w:val="00C01130"/>
    <w:rsid w:val="00C0403C"/>
    <w:rsid w:val="00C12B8E"/>
    <w:rsid w:val="00C278EE"/>
    <w:rsid w:val="00C34C45"/>
    <w:rsid w:val="00C438BD"/>
    <w:rsid w:val="00CA0D00"/>
    <w:rsid w:val="00CA4131"/>
    <w:rsid w:val="00CB17C4"/>
    <w:rsid w:val="00CC3984"/>
    <w:rsid w:val="00CD3992"/>
    <w:rsid w:val="00CE31D6"/>
    <w:rsid w:val="00CE61E9"/>
    <w:rsid w:val="00D02E56"/>
    <w:rsid w:val="00D252A1"/>
    <w:rsid w:val="00D25650"/>
    <w:rsid w:val="00D31BAD"/>
    <w:rsid w:val="00D53C82"/>
    <w:rsid w:val="00D56E04"/>
    <w:rsid w:val="00D63241"/>
    <w:rsid w:val="00D6621D"/>
    <w:rsid w:val="00D83A21"/>
    <w:rsid w:val="00DA2427"/>
    <w:rsid w:val="00DB1E3B"/>
    <w:rsid w:val="00DD6B09"/>
    <w:rsid w:val="00E13889"/>
    <w:rsid w:val="00E21B17"/>
    <w:rsid w:val="00E21C61"/>
    <w:rsid w:val="00E3494B"/>
    <w:rsid w:val="00E45B3A"/>
    <w:rsid w:val="00E45E37"/>
    <w:rsid w:val="00E47B66"/>
    <w:rsid w:val="00E60D23"/>
    <w:rsid w:val="00E72DFD"/>
    <w:rsid w:val="00E7388F"/>
    <w:rsid w:val="00E91C5A"/>
    <w:rsid w:val="00EB1502"/>
    <w:rsid w:val="00ED7D3B"/>
    <w:rsid w:val="00EE1D1C"/>
    <w:rsid w:val="00F00DE5"/>
    <w:rsid w:val="00F00EEA"/>
    <w:rsid w:val="00F1714A"/>
    <w:rsid w:val="00F20A8B"/>
    <w:rsid w:val="00F30092"/>
    <w:rsid w:val="00F50AFB"/>
    <w:rsid w:val="00F53CC2"/>
    <w:rsid w:val="00F96733"/>
    <w:rsid w:val="00FD0B08"/>
    <w:rsid w:val="00FE0D74"/>
    <w:rsid w:val="00FF0D67"/>
    <w:rsid w:val="00FF3627"/>
    <w:rsid w:val="00FF5527"/>
    <w:rsid w:val="04721101"/>
    <w:rsid w:val="053D2CF8"/>
    <w:rsid w:val="0D1234CC"/>
    <w:rsid w:val="0DA42347"/>
    <w:rsid w:val="11B14F05"/>
    <w:rsid w:val="12257F4B"/>
    <w:rsid w:val="18505401"/>
    <w:rsid w:val="186026A8"/>
    <w:rsid w:val="1CB25D62"/>
    <w:rsid w:val="1DE15EA2"/>
    <w:rsid w:val="201104DA"/>
    <w:rsid w:val="2D9C7C08"/>
    <w:rsid w:val="2E65560C"/>
    <w:rsid w:val="3B395C09"/>
    <w:rsid w:val="3FAE7E03"/>
    <w:rsid w:val="406516B3"/>
    <w:rsid w:val="4268588E"/>
    <w:rsid w:val="42A75502"/>
    <w:rsid w:val="45830D0E"/>
    <w:rsid w:val="45DA74C2"/>
    <w:rsid w:val="518812DB"/>
    <w:rsid w:val="54E737B3"/>
    <w:rsid w:val="56B72407"/>
    <w:rsid w:val="57D82E00"/>
    <w:rsid w:val="581E7394"/>
    <w:rsid w:val="59845403"/>
    <w:rsid w:val="5AB93C88"/>
    <w:rsid w:val="5B60545F"/>
    <w:rsid w:val="5D7C30DE"/>
    <w:rsid w:val="5EDD1ADD"/>
    <w:rsid w:val="5F135A16"/>
    <w:rsid w:val="612C626E"/>
    <w:rsid w:val="677A0472"/>
    <w:rsid w:val="6D834E8B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9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99"/>
    <w:rPr>
      <w:rFonts w:ascii="宋体" w:hAnsi="Courier New"/>
      <w:color w:val="00FFFF"/>
      <w:szCs w:val="2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标题 4 字符"/>
    <w:link w:val="2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0">
    <w:name w:val="纯文本 字符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1">
    <w:name w:val="页脚 字符"/>
    <w:link w:val="4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页眉 字符"/>
    <w:link w:val="5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189</Words>
  <Characters>1081</Characters>
  <Lines>9</Lines>
  <Paragraphs>2</Paragraphs>
  <TotalTime>206</TotalTime>
  <ScaleCrop>false</ScaleCrop>
  <LinksUpToDate>false</LinksUpToDate>
  <CharactersWithSpaces>1268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2021-10-22T01:26:00Z</dcterms:created>
  <dc:creator>huang</dc:creator>
  <cp:lastModifiedBy>翩然雪海间</cp:lastModifiedBy>
  <cp:lastPrinted>2019-04-18T06:15:00Z</cp:lastPrinted>
  <dcterms:modified xsi:type="dcterms:W3CDTF">2023-08-11T03:29:57Z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7D57639AD56D4AE4A076697FE44E54A8_13</vt:lpwstr>
  </property>
</Properties>
</file>